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7559A" w:rsidR="009A2237" w:rsidP="00B95752" w:rsidRDefault="009A2237" w14:paraId="56E85838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 w:rsidRPr="0077559A"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559A" w:rsidR="00DC43C8" w:rsidP="0F087C80" w:rsidRDefault="00DC43C8" w14:paraId="6A22A032" w14:textId="77777777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b w:val="1"/>
          <w:bCs w:val="1"/>
          <w:sz w:val="18"/>
          <w:szCs w:val="18"/>
        </w:rPr>
      </w:pPr>
      <w:r w:rsidRPr="0F087C80" w:rsidR="00DC43C8">
        <w:rPr>
          <w:rStyle w:val="normaltextrun"/>
          <w:rFonts w:ascii="Verdana" w:hAnsi="Verdana" w:cs="Segoe UI"/>
          <w:b w:val="1"/>
          <w:bCs w:val="1"/>
          <w:sz w:val="22"/>
          <w:szCs w:val="22"/>
        </w:rPr>
        <w:t>FOR IMMEDIATE RELEASE</w:t>
      </w:r>
      <w:r w:rsidRPr="0F087C80" w:rsidR="00DC43C8">
        <w:rPr>
          <w:rStyle w:val="eop"/>
          <w:rFonts w:ascii="Verdana" w:hAnsi="Verdana" w:cs="Segoe UI"/>
          <w:b w:val="1"/>
          <w:bCs w:val="1"/>
          <w:sz w:val="22"/>
          <w:szCs w:val="22"/>
        </w:rPr>
        <w:t> </w:t>
      </w:r>
    </w:p>
    <w:p w:rsidRPr="0077559A" w:rsidR="00DC43C8" w:rsidP="3C39F6CE" w:rsidRDefault="00AE7CE1" w14:paraId="4D689A05" w14:textId="281027F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F087C80" w:rsidR="2A88204A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0F087C80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7da39492f834484d">
        <w:r w:rsidRPr="0F087C80" w:rsidR="00AD24B4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77559A" w:rsidR="00DC43C8" w:rsidP="00B95752" w:rsidRDefault="00DC43C8" w14:paraId="04296C5D" w14:textId="77777777">
      <w:pPr>
        <w:jc w:val="center"/>
        <w:rPr>
          <w:rFonts w:ascii="Verdana" w:hAnsi="Verdana"/>
          <w:b w:val="1"/>
          <w:bCs w:val="1"/>
          <w:color w:val="000000"/>
          <w:shd w:val="clear" w:color="auto" w:fill="FFFFFF"/>
        </w:rPr>
      </w:pPr>
    </w:p>
    <w:p w:rsidRPr="0077559A" w:rsidR="00B95752" w:rsidP="0F087C80" w:rsidRDefault="00B92225" w14:paraId="7C8D1AF4" w14:textId="6DA9985C">
      <w:pPr>
        <w:spacing w:after="0"/>
        <w:jc w:val="center"/>
        <w:rPr>
          <w:rFonts w:ascii="Verdana" w:hAnsi="Verdana"/>
          <w:b w:val="1"/>
          <w:bCs w:val="1"/>
          <w:color w:val="000000"/>
          <w:shd w:val="clear" w:color="auto" w:fill="FFFFFF"/>
        </w:rPr>
      </w:pP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Better Business Bureau 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>names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F087C80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>Goodbil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>l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as </w:t>
      </w:r>
      <w:r w:rsidRPr="0077559A" w:rsidR="007F5788">
        <w:rPr>
          <w:rFonts w:ascii="Verdana" w:hAnsi="Verdana"/>
          <w:b w:val="1"/>
          <w:bCs w:val="1"/>
          <w:color w:val="000000"/>
          <w:shd w:val="clear" w:color="auto" w:fill="FFFFFF"/>
        </w:rPr>
        <w:t>the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202</w:t>
      </w:r>
      <w:r w:rsidRPr="0077559A" w:rsidR="3A3044D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4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Spark Award</w:t>
      </w:r>
      <w:r w:rsidRPr="0077559A" w:rsidR="001672F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Entrepreneurship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5FDB43E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winner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</w:t>
      </w:r>
      <w:r w:rsidRPr="0F087C80" w:rsidR="00574E71">
        <w:rPr>
          <w:rFonts w:ascii="Verdana" w:hAnsi="Verdana"/>
          <w:b w:val="1"/>
          <w:bCs w:val="1"/>
          <w:color w:val="000000"/>
          <w:shd w:val="clear" w:color="auto" w:fill="FFFFFF"/>
        </w:rPr>
        <w:t>Washington</w:t>
      </w:r>
    </w:p>
    <w:p w:rsidRPr="0077559A" w:rsidR="00623C23" w:rsidP="00605935" w:rsidRDefault="00623C23" w14:paraId="1560F6EA" w14:textId="77777777">
      <w:pPr>
        <w:rPr>
          <w:rFonts w:ascii="Verdana" w:hAnsi="Verdana" w:cs="Helvetica"/>
          <w:color w:val="2D2926"/>
          <w:shd w:val="clear" w:color="auto" w:fill="FFFFFF"/>
        </w:rPr>
      </w:pPr>
    </w:p>
    <w:p w:rsidRPr="0077559A" w:rsidR="00AB1B4D" w:rsidP="00932E35" w:rsidRDefault="00EB080B" w14:paraId="25D81C0F" w14:textId="08A96165">
      <w:pPr>
        <w:rPr>
          <w:rFonts w:ascii="Verdana" w:hAnsi="Verdana"/>
          <w:color w:val="000000"/>
          <w:shd w:val="clear" w:color="auto" w:fill="FFFFFF"/>
        </w:rPr>
      </w:pPr>
      <w:r w:rsidRPr="0077559A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>(</w:t>
      </w:r>
      <w:r w:rsidRPr="0F087C80" w:rsidR="00574E71">
        <w:rPr>
          <w:rFonts w:ascii="Verdana" w:hAnsi="Verdana"/>
          <w:b w:val="1"/>
          <w:bCs w:val="1"/>
          <w:color w:val="000000"/>
          <w:shd w:val="clear" w:color="auto" w:fill="FFFFFF"/>
        </w:rPr>
        <w:t>SEATTLE, WA</w:t>
      </w:r>
      <w:r w:rsidRPr="0F087C80" w:rsidR="00212B58">
        <w:rPr>
          <w:rFonts w:ascii="Verdana" w:hAnsi="Verdana"/>
          <w:b w:val="1"/>
          <w:bCs w:val="1"/>
          <w:color w:val="000000"/>
          <w:shd w:val="clear" w:color="auto" w:fill="FFFFFF"/>
        </w:rPr>
        <w:t>)</w:t>
      </w:r>
      <w:r w:rsidRPr="0077559A" w:rsidR="00DB172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34299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October </w:t>
      </w:r>
      <w:r w:rsidRPr="0077559A" w:rsidR="00AD24B4">
        <w:rPr>
          <w:rFonts w:ascii="Verdana" w:hAnsi="Verdana"/>
          <w:b w:val="1"/>
          <w:bCs w:val="1"/>
          <w:color w:val="000000"/>
          <w:shd w:val="clear" w:color="auto" w:fill="FFFFFF"/>
        </w:rPr>
        <w:t>2</w:t>
      </w:r>
      <w:r w:rsidRPr="0077559A" w:rsidR="2C519C32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>, 202</w:t>
      </w:r>
      <w:r w:rsidRPr="0077559A" w:rsidR="1EE4A93F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77559A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</w:t>
      </w:r>
      <w:r w:rsidRPr="0077559A"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Pr="0077559A" w:rsidR="009026DF">
        <w:rPr>
          <w:rFonts w:ascii="Verdana" w:hAnsi="Verdana"/>
          <w:color w:val="000000" w:themeColor="text1"/>
        </w:rPr>
        <w:t>announce</w:t>
      </w:r>
      <w:r w:rsidRPr="0077559A" w:rsidR="004A364B">
        <w:rPr>
          <w:rFonts w:ascii="Verdana" w:hAnsi="Verdana"/>
          <w:color w:val="000000" w:themeColor="text1"/>
        </w:rPr>
        <w:t>d</w:t>
      </w:r>
      <w:r w:rsidRPr="0077559A" w:rsidR="7DDF6729">
        <w:rPr>
          <w:rFonts w:ascii="Verdana" w:hAnsi="Verdana"/>
          <w:color w:val="000000" w:themeColor="text1"/>
        </w:rPr>
        <w:t xml:space="preserve"> </w:t>
      </w:r>
      <w:hyperlink r:id="Ra3e618a194de4c42">
        <w:r w:rsidRPr="0F087C80" w:rsidR="7DDF6729">
          <w:rPr>
            <w:rStyle w:val="Hyperlink"/>
            <w:rFonts w:ascii="Verdana" w:hAnsi="Verdana"/>
          </w:rPr>
          <w:t>Goodbill</w:t>
        </w:r>
      </w:hyperlink>
      <w:r w:rsidRPr="0077559A" w:rsidR="7DDF6729">
        <w:rPr>
          <w:rFonts w:ascii="Verdana" w:hAnsi="Verdana"/>
          <w:color w:val="000000" w:themeColor="text1"/>
        </w:rPr>
        <w:t xml:space="preserve"> </w:t>
      </w:r>
      <w:r w:rsidRPr="0077559A" w:rsidR="00932E35">
        <w:rPr>
          <w:rFonts w:ascii="Verdana" w:hAnsi="Verdana"/>
          <w:color w:val="000000" w:themeColor="text1"/>
        </w:rPr>
        <w:t xml:space="preserve">of</w:t>
      </w:r>
      <w:r w:rsidRPr="0077559A" w:rsidR="49B57F57">
        <w:rPr>
          <w:rFonts w:ascii="Verdana" w:hAnsi="Verdana"/>
          <w:color w:val="000000" w:themeColor="text1"/>
        </w:rPr>
        <w:t xml:space="preserve"> </w:t>
      </w:r>
      <w:r w:rsidRPr="0F087C80" w:rsidR="49B57F57">
        <w:rPr>
          <w:rFonts w:ascii="Verdana" w:hAnsi="Verdana"/>
          <w:color w:val="000000" w:themeColor="text1"/>
        </w:rPr>
        <w:t xml:space="preserve">Seattle, WA</w:t>
      </w:r>
      <w:r w:rsidRPr="0077559A" w:rsidR="49B57F57">
        <w:rPr>
          <w:rFonts w:ascii="Verdana" w:hAnsi="Verdana"/>
          <w:color w:val="000000" w:themeColor="text1"/>
        </w:rPr>
        <w:t xml:space="preserve"> </w:t>
      </w:r>
      <w:r w:rsidRPr="0077559A" w:rsidR="004A364B">
        <w:rPr>
          <w:rFonts w:ascii="Verdana" w:hAnsi="Verdana"/>
          <w:color w:val="000000" w:themeColor="text1"/>
        </w:rPr>
        <w:t xml:space="preserve">the </w:t>
      </w:r>
      <w:r w:rsidRPr="0077559A" w:rsidR="003D3A78">
        <w:rPr>
          <w:rFonts w:ascii="Verdana" w:hAnsi="Verdana"/>
          <w:color w:val="000000" w:themeColor="text1"/>
        </w:rPr>
        <w:t>recipient</w:t>
      </w:r>
      <w:r w:rsidRPr="0077559A" w:rsidR="004A364B">
        <w:rPr>
          <w:rFonts w:ascii="Verdana" w:hAnsi="Verdana"/>
          <w:color w:val="000000" w:themeColor="text1"/>
        </w:rPr>
        <w:t xml:space="preserve"> of </w:t>
      </w:r>
      <w:r w:rsidRPr="0077559A" w:rsidR="00A96508">
        <w:rPr>
          <w:rFonts w:ascii="Verdana" w:hAnsi="Verdana"/>
          <w:color w:val="000000" w:themeColor="text1"/>
        </w:rPr>
        <w:t>its</w:t>
      </w:r>
      <w:r w:rsidRPr="0077559A" w:rsidR="00147AEE">
        <w:rPr>
          <w:rFonts w:ascii="Verdana" w:hAnsi="Verdana"/>
          <w:color w:val="000000" w:themeColor="text1"/>
        </w:rPr>
        <w:t xml:space="preserve"> </w:t>
      </w:r>
      <w:hyperlink r:id="Rcdd55b8b3da5471f">
        <w:r w:rsidRPr="41CB64CC" w:rsidR="00EB080B">
          <w:rPr>
            <w:rStyle w:val="Hyperlink"/>
            <w:rFonts w:ascii="Verdana" w:hAnsi="Verdana"/>
          </w:rPr>
          <w:t>202</w:t>
        </w:r>
        <w:r w:rsidRPr="41CB64CC" w:rsidR="3F08B021">
          <w:rPr>
            <w:rStyle w:val="Hyperlink"/>
            <w:rFonts w:ascii="Verdana" w:hAnsi="Verdana"/>
          </w:rPr>
          <w:t>4</w:t>
        </w:r>
        <w:r w:rsidRPr="41CB64CC" w:rsidR="005E25C1">
          <w:rPr>
            <w:rStyle w:val="Hyperlink"/>
            <w:rFonts w:ascii="Verdana" w:hAnsi="Verdana"/>
          </w:rPr>
          <w:t xml:space="preserve"> </w:t>
        </w:r>
        <w:r w:rsidRPr="41CB64CC" w:rsidR="006C4509">
          <w:rPr>
            <w:rStyle w:val="Hyperlink"/>
            <w:rFonts w:ascii="Verdana" w:hAnsi="Verdana"/>
          </w:rPr>
          <w:t>Spark Award</w:t>
        </w:r>
        <w:r w:rsidRPr="41CB64CC" w:rsidR="00A96508">
          <w:rPr>
            <w:rStyle w:val="Hyperlink"/>
            <w:rFonts w:ascii="Verdana" w:hAnsi="Verdana"/>
          </w:rPr>
          <w:t xml:space="preserve"> for Entrepreneurship</w:t>
        </w:r>
      </w:hyperlink>
      <w:r w:rsidRPr="0077559A" w:rsidR="00932E35">
        <w:rPr>
          <w:rFonts w:ascii="Verdana" w:hAnsi="Verdana"/>
          <w:color w:val="000000"/>
          <w:shd w:val="clear" w:color="auto" w:fill="FFFFFF"/>
        </w:rPr>
        <w:t xml:space="preserve"> in </w:t>
      </w:r>
      <w:r w:rsidRPr="0F087C80" w:rsidR="00574E71">
        <w:rPr>
          <w:rFonts w:ascii="Verdana" w:hAnsi="Verdana"/>
          <w:color w:val="000000"/>
          <w:shd w:val="clear" w:color="auto" w:fill="FFFFFF"/>
        </w:rPr>
        <w:t>Washington</w:t>
      </w:r>
      <w:r w:rsidRPr="0077559A" w:rsidR="005E25C1">
        <w:rPr>
          <w:rFonts w:ascii="Verdana" w:hAnsi="Verdana"/>
          <w:color w:val="000000"/>
          <w:shd w:val="clear" w:color="auto" w:fill="FFFFFF"/>
        </w:rPr>
        <w:t>.</w:t>
      </w:r>
    </w:p>
    <w:p w:rsidRPr="0077559A" w:rsidR="002B1550" w:rsidP="00932E35" w:rsidRDefault="002B1550" w14:paraId="349CCE0A" w14:textId="48399CBD" w14:noSpellErr="1">
      <w:pPr>
        <w:rPr>
          <w:rFonts w:ascii="Verdana" w:hAnsi="Verdana"/>
          <w:color w:val="000000"/>
          <w:shd w:val="clear" w:color="auto" w:fill="FFFFFF"/>
        </w:rPr>
      </w:pP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The Spark Awards honors exceptional local businesses that have been </w:t>
      </w:r>
      <w:r w:rsidRPr="0077559A" w:rsidR="002B1550">
        <w:rPr>
          <w:rFonts w:ascii="Verdana" w:hAnsi="Verdana"/>
          <w:color w:val="000000"/>
          <w:shd w:val="clear" w:color="auto" w:fill="FFFFFF"/>
        </w:rPr>
        <w:t>operating</w:t>
      </w: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 for three years or less and entrepreneurs aged 35 or younger. </w:t>
      </w:r>
    </w:p>
    <w:p w:rsidR="3C39F6CE" w:rsidP="3C39F6CE" w:rsidRDefault="3C39F6CE" w14:paraId="360B84CF" w14:textId="3FF073DF">
      <w:pPr>
        <w:rPr>
          <w:rFonts w:ascii="Verdana" w:hAnsi="Verdana"/>
          <w:color w:val="000000" w:themeColor="text1" w:themeTint="FF" w:themeShade="FF"/>
        </w:rPr>
      </w:pPr>
    </w:p>
    <w:p w:rsidR="11FF4239" w:rsidP="0F087C80" w:rsidRDefault="11FF4239" w14:paraId="11F718F1" w14:textId="6BEDD82F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11FF4239">
        <w:drawing>
          <wp:anchor distT="0" distB="0" distL="114300" distR="114300" simplePos="0" relativeHeight="251658240" behindDoc="0" locked="0" layoutInCell="1" allowOverlap="1" wp14:editId="261CE3B8" wp14:anchorId="72788A36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133725" cy="1762125"/>
            <wp:effectExtent l="0" t="0" r="0" b="0"/>
            <wp:wrapSquare wrapText="bothSides"/>
            <wp:docPr id="3120243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e23b37d2b6341b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F087C8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"BBB Foundation is thrilled to honor</w:t>
      </w:r>
      <w:r w:rsidRPr="0F087C80" w:rsidR="6604EA5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F087C80" w:rsidR="6604EA5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Goodbill</w:t>
      </w:r>
      <w:r w:rsidRPr="0F087C80" w:rsidR="6604EA5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F087C8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winner of the 2024 Spark Award for Entrepreneurship," said Tyler Andrew, </w:t>
      </w:r>
      <w:r w:rsidRPr="0F087C8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</w:t>
      </w:r>
      <w:r w:rsidRPr="0F087C8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resident</w:t>
      </w:r>
      <w:r w:rsidRPr="0F087C8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F087C8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</w:p>
    <w:p w:rsidR="3C39F6CE" w:rsidP="3C39F6CE" w:rsidRDefault="3C39F6CE" w14:paraId="445863BA" w14:textId="2457AD49">
      <w:pPr>
        <w:rPr>
          <w:rFonts w:ascii="Verdana" w:hAnsi="Verdana"/>
          <w:color w:val="000000" w:themeColor="text1" w:themeTint="FF" w:themeShade="FF"/>
        </w:rPr>
      </w:pPr>
    </w:p>
    <w:p w:rsidRPr="0077559A" w:rsidR="00795946" w:rsidP="00932E35" w:rsidRDefault="005D272A" w14:paraId="3727C6FB" w14:textId="725B9834">
      <w:pPr>
        <w:rPr>
          <w:rFonts w:ascii="Verdana" w:hAnsi="Verdana"/>
          <w:shd w:val="clear" w:color="auto" w:fill="FFFFFF"/>
        </w:rPr>
      </w:pPr>
      <w:hyperlink r:id="R77deac48f6f94a12">
        <w:r w:rsidRPr="0F087C80" w:rsidR="76055E35">
          <w:rPr>
            <w:rStyle w:val="Hyperlink"/>
            <w:rFonts w:ascii="Verdana" w:hAnsi="Verdana"/>
          </w:rPr>
          <w:t>Goodbill</w:t>
        </w:r>
      </w:hyperlink>
      <w:r w:rsidRPr="0077559A" w:rsidR="005D272A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2B1550">
        <w:rPr>
          <w:rFonts w:ascii="Verdana" w:hAnsi="Verdana"/>
          <w:shd w:val="clear" w:color="auto" w:fill="FFFFFF"/>
        </w:rPr>
        <w:t>w</w:t>
      </w:r>
      <w:r w:rsidRPr="0077559A" w:rsidR="00383CD2">
        <w:rPr>
          <w:rFonts w:ascii="Verdana" w:hAnsi="Verdana"/>
          <w:shd w:val="clear" w:color="auto" w:fill="FFFFFF"/>
        </w:rPr>
        <w:t>as</w:t>
      </w:r>
      <w:r w:rsidRPr="0077559A" w:rsidR="002B1550">
        <w:rPr>
          <w:rFonts w:ascii="Verdana" w:hAnsi="Verdana"/>
          <w:shd w:val="clear" w:color="auto" w:fill="FFFFFF"/>
        </w:rPr>
        <w:t xml:space="preserve"> selected by an independent panel of judges based on the</w:t>
      </w:r>
      <w:r w:rsidRPr="0077559A" w:rsidR="00E043B7">
        <w:rPr>
          <w:rFonts w:ascii="Verdana" w:hAnsi="Verdana"/>
          <w:shd w:val="clear" w:color="auto" w:fill="FFFFFF"/>
        </w:rPr>
        <w:t xml:space="preserve"> </w:t>
      </w:r>
      <w:r w:rsidRPr="0077559A" w:rsidR="00CA43EC">
        <w:rPr>
          <w:rFonts w:ascii="Verdana" w:hAnsi="Verdana"/>
          <w:shd w:val="clear" w:color="auto" w:fill="FFFFFF"/>
        </w:rPr>
        <w:t xml:space="preserve">company’s </w:t>
      </w:r>
      <w:r w:rsidRPr="0077559A" w:rsidR="00B545FC">
        <w:rPr>
          <w:rFonts w:ascii="Verdana" w:hAnsi="Verdana"/>
          <w:shd w:val="clear" w:color="auto" w:fill="FFFFFF"/>
        </w:rPr>
        <w:t xml:space="preserve">commitment </w:t>
      </w:r>
      <w:r w:rsidRPr="0077559A" w:rsidR="008E3086">
        <w:rPr>
          <w:rFonts w:ascii="Verdana" w:hAnsi="Verdana"/>
          <w:shd w:val="clear" w:color="auto" w:fill="FFFFFF"/>
        </w:rPr>
        <w:t xml:space="preserve">to ethical practices and </w:t>
      </w:r>
      <w:r w:rsidRPr="0077559A" w:rsidR="00145B83">
        <w:rPr>
          <w:rFonts w:ascii="Verdana" w:hAnsi="Verdana"/>
          <w:shd w:val="clear" w:color="auto" w:fill="FFFFFF"/>
        </w:rPr>
        <w:t>building trust in the marketplace.</w:t>
      </w:r>
    </w:p>
    <w:p w:rsidR="3C39F6CE" w:rsidP="3C39F6CE" w:rsidRDefault="3C39F6CE" w14:paraId="3526B84B" w14:textId="1DC61A31">
      <w:pPr>
        <w:rPr>
          <w:rFonts w:ascii="Verdana" w:hAnsi="Verdana" w:eastAsia="Verdana" w:cs="Verdana"/>
        </w:rPr>
      </w:pPr>
    </w:p>
    <w:p w:rsidRPr="0077559A" w:rsidR="00086F10" w:rsidP="0F087C80" w:rsidRDefault="00FE26CF" w14:paraId="10874D9A" w14:textId="69DD3D40">
      <w:pPr>
        <w:pStyle w:val="Normal"/>
        <w:rPr>
          <w:rFonts w:ascii="Verdana" w:hAnsi="Verdana" w:eastAsia="Verdana" w:cs="Verdana"/>
          <w:noProof w:val="0"/>
          <w:lang w:val="en-US"/>
        </w:rPr>
      </w:pPr>
      <w:r w:rsidRPr="0F087C80" w:rsidR="17119772">
        <w:rPr>
          <w:rFonts w:ascii="Verdana" w:hAnsi="Verdana" w:eastAsia="Verdana" w:cs="Verdana"/>
          <w:noProof w:val="0"/>
          <w:lang w:val="en-US"/>
        </w:rPr>
        <w:t xml:space="preserve">“We started </w:t>
      </w:r>
      <w:r w:rsidRPr="0F087C80" w:rsidR="17119772">
        <w:rPr>
          <w:rFonts w:ascii="Verdana" w:hAnsi="Verdana" w:eastAsia="Verdana" w:cs="Verdana"/>
          <w:noProof w:val="0"/>
          <w:lang w:val="en-US"/>
        </w:rPr>
        <w:t>Goodbill</w:t>
      </w:r>
      <w:r w:rsidRPr="0F087C80" w:rsidR="17119772">
        <w:rPr>
          <w:rFonts w:ascii="Verdana" w:hAnsi="Verdana" w:eastAsia="Verdana" w:cs="Verdana"/>
          <w:noProof w:val="0"/>
          <w:lang w:val="en-US"/>
        </w:rPr>
        <w:t xml:space="preserve"> to empower patients, who tend to get overlooked in the healthcare system,” said</w:t>
      </w:r>
      <w:r w:rsidRPr="0F087C80" w:rsidR="53757486">
        <w:rPr>
          <w:rFonts w:ascii="Verdana" w:hAnsi="Verdana" w:eastAsia="Verdana" w:cs="Verdana"/>
          <w:noProof w:val="0"/>
          <w:lang w:val="en-US"/>
        </w:rPr>
        <w:t xml:space="preserve"> Leslie Kwoh, the Head of Growth at </w:t>
      </w:r>
      <w:r w:rsidRPr="0F087C80" w:rsidR="53757486">
        <w:rPr>
          <w:rFonts w:ascii="Verdana" w:hAnsi="Verdana" w:eastAsia="Verdana" w:cs="Verdana"/>
          <w:noProof w:val="0"/>
          <w:lang w:val="en-US"/>
        </w:rPr>
        <w:t>Goodbill</w:t>
      </w:r>
      <w:r w:rsidRPr="0F087C80" w:rsidR="53757486">
        <w:rPr>
          <w:rFonts w:ascii="Verdana" w:hAnsi="Verdana" w:eastAsia="Verdana" w:cs="Verdana"/>
          <w:noProof w:val="0"/>
          <w:lang w:val="en-US"/>
        </w:rPr>
        <w:t xml:space="preserve">. </w:t>
      </w:r>
      <w:r w:rsidRPr="0F087C80" w:rsidR="17119772">
        <w:rPr>
          <w:rFonts w:ascii="Verdana" w:hAnsi="Verdana" w:eastAsia="Verdana" w:cs="Verdana"/>
          <w:noProof w:val="0"/>
          <w:lang w:val="en-US"/>
        </w:rPr>
        <w:t>“</w:t>
      </w:r>
      <w:r w:rsidRPr="0F087C80" w:rsidR="754A17F7">
        <w:rPr>
          <w:rFonts w:ascii="Verdana" w:hAnsi="Verdana" w:eastAsia="Verdana" w:cs="Verdana"/>
          <w:noProof w:val="0"/>
          <w:lang w:val="en-US"/>
        </w:rPr>
        <w:t>We offer a hospital bill negotiation service</w:t>
      </w:r>
      <w:r w:rsidRPr="0F087C80" w:rsidR="63922603">
        <w:rPr>
          <w:rFonts w:ascii="Verdana" w:hAnsi="Verdana" w:eastAsia="Verdana" w:cs="Verdana"/>
          <w:noProof w:val="0"/>
          <w:lang w:val="en-US"/>
        </w:rPr>
        <w:t>:</w:t>
      </w:r>
      <w:r w:rsidRPr="0F087C80" w:rsidR="754A17F7">
        <w:rPr>
          <w:rFonts w:ascii="Verdana" w:hAnsi="Verdana" w:eastAsia="Verdana" w:cs="Verdana"/>
          <w:noProof w:val="0"/>
          <w:lang w:val="en-US"/>
        </w:rPr>
        <w:t xml:space="preserve"> </w:t>
      </w:r>
      <w:r w:rsidRPr="0F087C80" w:rsidR="63922603">
        <w:rPr>
          <w:rFonts w:ascii="Verdana" w:hAnsi="Verdana" w:eastAsia="Verdana" w:cs="Verdana"/>
          <w:noProof w:val="0"/>
          <w:lang w:val="en-US"/>
        </w:rPr>
        <w:t xml:space="preserve">we </w:t>
      </w:r>
      <w:r w:rsidRPr="0F087C80" w:rsidR="754A17F7">
        <w:rPr>
          <w:rFonts w:ascii="Verdana" w:hAnsi="Verdana" w:eastAsia="Verdana" w:cs="Verdana"/>
          <w:noProof w:val="0"/>
          <w:lang w:val="en-US"/>
        </w:rPr>
        <w:t xml:space="preserve">audit bills for errors, help patients apply for 501(r) financial </w:t>
      </w:r>
      <w:r w:rsidRPr="0F087C80" w:rsidR="754A17F7">
        <w:rPr>
          <w:rFonts w:ascii="Verdana" w:hAnsi="Verdana" w:eastAsia="Verdana" w:cs="Verdana"/>
          <w:noProof w:val="0"/>
          <w:lang w:val="en-US"/>
        </w:rPr>
        <w:t>assistance</w:t>
      </w:r>
      <w:r w:rsidRPr="0F087C80" w:rsidR="754A17F7">
        <w:rPr>
          <w:rFonts w:ascii="Verdana" w:hAnsi="Verdana" w:eastAsia="Verdana" w:cs="Verdana"/>
          <w:noProof w:val="0"/>
          <w:lang w:val="en-US"/>
        </w:rPr>
        <w:t xml:space="preserve"> discounts, compare prices to nearby hospitals, and go to bat with the hospital on behalf of the patient. </w:t>
      </w:r>
      <w:r w:rsidRPr="0F087C80" w:rsidR="25E11FE7">
        <w:rPr>
          <w:rFonts w:ascii="Verdana" w:hAnsi="Verdana" w:eastAsia="Verdana" w:cs="Verdana"/>
          <w:noProof w:val="0"/>
          <w:lang w:val="en-US"/>
        </w:rPr>
        <w:t xml:space="preserve">When we run into ethical dilemmas, we </w:t>
      </w:r>
      <w:r w:rsidRPr="0F087C80" w:rsidR="25E11FE7">
        <w:rPr>
          <w:rFonts w:ascii="Verdana" w:hAnsi="Verdana" w:eastAsia="Verdana" w:cs="Verdana"/>
          <w:noProof w:val="0"/>
          <w:lang w:val="en-US"/>
        </w:rPr>
        <w:t>refer back</w:t>
      </w:r>
      <w:r w:rsidRPr="0F087C80" w:rsidR="25E11FE7">
        <w:rPr>
          <w:rFonts w:ascii="Verdana" w:hAnsi="Verdana" w:eastAsia="Verdana" w:cs="Verdana"/>
          <w:noProof w:val="0"/>
          <w:lang w:val="en-US"/>
        </w:rPr>
        <w:t xml:space="preserve"> to our guiding principle: ‘Do it for the patient.’ As a result, </w:t>
      </w:r>
      <w:r w:rsidRPr="0F087C80" w:rsidR="25E11FE7">
        <w:rPr>
          <w:rFonts w:ascii="Verdana" w:hAnsi="Verdana" w:eastAsia="Verdana" w:cs="Verdana"/>
          <w:noProof w:val="0"/>
          <w:lang w:val="en-US"/>
        </w:rPr>
        <w:t>we've</w:t>
      </w:r>
      <w:r w:rsidRPr="0F087C80" w:rsidR="25E11FE7">
        <w:rPr>
          <w:rFonts w:ascii="Verdana" w:hAnsi="Verdana" w:eastAsia="Verdana" w:cs="Verdana"/>
          <w:noProof w:val="0"/>
          <w:lang w:val="en-US"/>
        </w:rPr>
        <w:t xml:space="preserve"> committed to business policies that align with that.”</w:t>
      </w:r>
    </w:p>
    <w:p w:rsidRPr="0077559A" w:rsidR="00086F10" w:rsidP="3C39F6CE" w:rsidRDefault="00FE26CF" w14:paraId="3249A56B" w14:textId="5B3433C4">
      <w:pPr>
        <w:rPr>
          <w:rFonts w:ascii="Verdana" w:hAnsi="Verdana" w:eastAsia="Verdana" w:cs="Verdana"/>
        </w:rPr>
      </w:pPr>
    </w:p>
    <w:p w:rsidRPr="0077559A" w:rsidR="00086F10" w:rsidP="00932E35" w:rsidRDefault="00FE26CF" w14:paraId="5C236259" w14:textId="5CDFDBBC">
      <w:pPr>
        <w:rPr>
          <w:rFonts w:ascii="Verdana" w:hAnsi="Verdana"/>
          <w:shd w:val="clear" w:color="auto" w:fill="FFFFFF"/>
        </w:rPr>
      </w:pPr>
      <w:r w:rsidRPr="3C39F6CE" w:rsidR="00FE26CF">
        <w:rPr>
          <w:rFonts w:ascii="Verdana" w:hAnsi="Verdana" w:eastAsia="Verdana" w:cs="Verdana"/>
          <w:shd w:val="clear" w:color="auto" w:fill="FFFFFF"/>
        </w:rPr>
        <w:t>BBB is</w:t>
      </w:r>
      <w:r w:rsidRPr="3C39F6CE" w:rsidR="009B1B61">
        <w:rPr>
          <w:rFonts w:ascii="Verdana" w:hAnsi="Verdana" w:eastAsia="Verdana" w:cs="Verdana"/>
          <w:shd w:val="clear" w:color="auto" w:fill="FFFFFF"/>
        </w:rPr>
        <w:t xml:space="preserve"> encouraged by </w:t>
      </w:r>
      <w:r w:rsidRPr="0F087C80" w:rsidR="626E291C">
        <w:rPr>
          <w:rFonts w:ascii="Verdana" w:hAnsi="Verdana" w:eastAsia="Verdana" w:cs="Verdana"/>
          <w:shd w:val="clear" w:color="auto" w:fill="FFFFFF"/>
        </w:rPr>
        <w:t xml:space="preserve">G</w:t>
      </w:r>
      <w:r w:rsidRPr="0F087C80" w:rsidR="626E291C">
        <w:rPr>
          <w:rFonts w:ascii="Verdana" w:hAnsi="Verdana"/>
          <w:shd w:val="clear" w:color="auto" w:fill="FFFFFF"/>
        </w:rPr>
        <w:t xml:space="preserve">oodbill’s</w:t>
      </w:r>
      <w:r w:rsidRPr="0077559A" w:rsidR="009B1B61">
        <w:rPr>
          <w:rFonts w:ascii="Verdana" w:hAnsi="Verdana"/>
          <w:shd w:val="clear" w:color="auto" w:fill="FFFFFF"/>
        </w:rPr>
        <w:t xml:space="preserve"> efforts in </w:t>
      </w:r>
      <w:r w:rsidRPr="0077559A" w:rsidR="009B1B61">
        <w:rPr>
          <w:rFonts w:ascii="Verdana" w:hAnsi="Verdana"/>
          <w:shd w:val="clear" w:color="auto" w:fill="FFFFFF"/>
        </w:rPr>
        <w:t xml:space="preserve">operating</w:t>
      </w:r>
      <w:r w:rsidRPr="0077559A" w:rsidR="009B1B61">
        <w:rPr>
          <w:rFonts w:ascii="Verdana" w:hAnsi="Verdana"/>
          <w:shd w:val="clear" w:color="auto" w:fill="FFFFFF"/>
        </w:rPr>
        <w:t xml:space="preserve"> an honest and ethical business</w:t>
      </w:r>
      <w:r w:rsidRPr="0077559A" w:rsidR="00F07D34">
        <w:rPr>
          <w:rFonts w:ascii="Verdana" w:hAnsi="Verdana"/>
          <w:shd w:val="clear" w:color="auto" w:fill="FFFFFF"/>
        </w:rPr>
        <w:t>. These efforts a</w:t>
      </w:r>
      <w:r w:rsidRPr="0077559A" w:rsidR="00E42121">
        <w:rPr>
          <w:rFonts w:ascii="Verdana" w:hAnsi="Verdana"/>
          <w:shd w:val="clear" w:color="auto" w:fill="FFFFFF"/>
        </w:rPr>
        <w:t xml:space="preserve">lign with </w:t>
      </w:r>
      <w:hyperlink w:history="1" r:id="Ra946919578da4359">
        <w:r w:rsidRPr="0077559A" w:rsidR="00E42121">
          <w:rPr>
            <w:rStyle w:val="Hyperlink"/>
            <w:rFonts w:ascii="Verdana" w:hAnsi="Verdana"/>
            <w:shd w:val="clear" w:color="auto" w:fill="FFFFFF"/>
          </w:rPr>
          <w:t xml:space="preserve">BBB’s </w:t>
        </w:r>
        <w:r w:rsidRPr="0077559A" w:rsidR="00DA5324">
          <w:rPr>
            <w:rStyle w:val="Hyperlink"/>
            <w:rFonts w:ascii="Verdana" w:hAnsi="Verdana"/>
            <w:shd w:val="clear" w:color="auto" w:fill="FFFFFF"/>
          </w:rPr>
          <w:t>e</w:t>
        </w:r>
        <w:r w:rsidRPr="0077559A" w:rsidR="00E42121">
          <w:rPr>
            <w:rStyle w:val="Hyperlink"/>
            <w:rFonts w:ascii="Verdana" w:hAnsi="Verdana"/>
            <w:shd w:val="clear" w:color="auto" w:fill="FFFFFF"/>
          </w:rPr>
          <w:t xml:space="preserve">ight </w:t>
        </w:r>
        <w:r w:rsidRPr="0077559A" w:rsidR="00944791">
          <w:rPr>
            <w:rStyle w:val="Hyperlink"/>
            <w:rFonts w:ascii="Verdana" w:hAnsi="Verdana"/>
            <w:shd w:val="clear" w:color="auto" w:fill="FFFFFF"/>
          </w:rPr>
          <w:t>S</w:t>
        </w:r>
        <w:r w:rsidRPr="0077559A" w:rsidR="00E42121">
          <w:rPr>
            <w:rStyle w:val="Hyperlink"/>
            <w:rFonts w:ascii="Verdana" w:hAnsi="Verdana"/>
            <w:shd w:val="clear" w:color="auto" w:fill="FFFFFF"/>
          </w:rPr>
          <w:t xml:space="preserve">tandards for </w:t>
        </w:r>
        <w:r w:rsidRPr="0077559A" w:rsidR="00C97E4D">
          <w:rPr>
            <w:rStyle w:val="Hyperlink"/>
            <w:rFonts w:ascii="Verdana" w:hAnsi="Verdana"/>
            <w:shd w:val="clear" w:color="auto" w:fill="FFFFFF"/>
          </w:rPr>
          <w:t>Trust</w:t>
        </w:r>
      </w:hyperlink>
      <w:r w:rsidRPr="0077559A" w:rsidR="00C97E4D">
        <w:rPr>
          <w:rFonts w:ascii="Verdana" w:hAnsi="Verdana"/>
          <w:shd w:val="clear" w:color="auto" w:fill="FFFFFF"/>
        </w:rPr>
        <w:t xml:space="preserve"> and</w:t>
      </w:r>
      <w:r w:rsidRPr="0077559A" w:rsidR="00E42121">
        <w:rPr>
          <w:rFonts w:ascii="Verdana" w:hAnsi="Verdana"/>
          <w:shd w:val="clear" w:color="auto" w:fill="FFFFFF"/>
        </w:rPr>
        <w:t xml:space="preserve"> </w:t>
      </w:r>
      <w:r w:rsidRPr="0077559A" w:rsidR="00144AE3">
        <w:rPr>
          <w:rFonts w:ascii="Verdana" w:hAnsi="Verdana"/>
          <w:shd w:val="clear" w:color="auto" w:fill="FFFFFF"/>
        </w:rPr>
        <w:t xml:space="preserve">is the reason people come to BBB.org to </w:t>
      </w:r>
      <w:hyperlink w:history="1" r:id="R178da5dde6ab48cd">
        <w:r w:rsidRPr="0077559A" w:rsidR="00144AE3">
          <w:rPr>
            <w:rStyle w:val="Hyperlink"/>
            <w:rFonts w:ascii="Verdana" w:hAnsi="Verdana"/>
            <w:shd w:val="clear" w:color="auto" w:fill="FFFFFF"/>
          </w:rPr>
          <w:t>find reliable businesses</w:t>
        </w:r>
      </w:hyperlink>
      <w:r w:rsidRPr="0077559A" w:rsidR="00144AE3">
        <w:rPr>
          <w:rFonts w:ascii="Verdana" w:hAnsi="Verdana"/>
          <w:shd w:val="clear" w:color="auto" w:fill="FFFFFF"/>
        </w:rPr>
        <w:t>.</w:t>
      </w:r>
    </w:p>
    <w:p w:rsidRPr="0077559A" w:rsidR="00C9170A" w:rsidRDefault="00E1729B" w14:paraId="26F67604" w14:textId="62283A80">
      <w:pPr>
        <w:rPr>
          <w:rFonts w:ascii="Verdana" w:hAnsi="Verdana"/>
          <w:color w:val="000000" w:themeColor="text1"/>
        </w:rPr>
      </w:pPr>
      <w:r w:rsidRPr="0077559A" w:rsidR="00E1729B">
        <w:rPr>
          <w:rFonts w:ascii="Verdana" w:hAnsi="Verdana"/>
          <w:color w:val="000000"/>
          <w:shd w:val="clear" w:color="auto" w:fill="FFFFFF"/>
        </w:rPr>
        <w:t>The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 announcement of </w:t>
      </w:r>
      <w:r w:rsidRPr="0F087C80" w:rsidR="7E362430">
        <w:rPr>
          <w:rFonts w:ascii="Verdana" w:hAnsi="Verdana"/>
          <w:shd w:val="clear" w:color="auto" w:fill="FFFFFF"/>
        </w:rPr>
        <w:t>Goodbill</w:t>
      </w:r>
      <w:r w:rsidRPr="0077559A" w:rsidR="00005475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4D6A52">
        <w:rPr>
          <w:rFonts w:ascii="Verdana" w:hAnsi="Verdana"/>
          <w:shd w:val="clear" w:color="auto" w:fill="FFFFFF"/>
        </w:rPr>
        <w:t xml:space="preserve">as </w:t>
      </w:r>
      <w:r w:rsidRPr="0077559A" w:rsidR="004D6A52">
        <w:rPr>
          <w:rFonts w:ascii="Verdana" w:hAnsi="Verdana"/>
          <w:color w:val="000000"/>
          <w:shd w:val="clear" w:color="auto" w:fill="FFFFFF"/>
        </w:rPr>
        <w:t>t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he Spark Award </w:t>
      </w:r>
      <w:r w:rsidRPr="0077559A" w:rsidR="68961DDA">
        <w:rPr>
          <w:rFonts w:ascii="Verdana" w:hAnsi="Verdana"/>
          <w:color w:val="000000"/>
          <w:shd w:val="clear" w:color="auto" w:fill="FFFFFF"/>
        </w:rPr>
        <w:t>winner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 for </w:t>
      </w:r>
      <w:r w:rsidRPr="0F087C80" w:rsidR="00005475">
        <w:rPr>
          <w:rFonts w:ascii="Verdana" w:hAnsi="Verdana"/>
          <w:color w:val="000000"/>
          <w:shd w:val="clear" w:color="auto" w:fill="FFFFFF"/>
        </w:rPr>
        <w:t>Washington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w</w:t>
      </w:r>
      <w:r w:rsidRPr="0077559A" w:rsidR="004D6A52">
        <w:rPr>
          <w:rFonts w:ascii="Verdana" w:hAnsi="Verdana"/>
          <w:color w:val="000000"/>
          <w:shd w:val="clear" w:color="auto" w:fill="FFFFFF"/>
        </w:rPr>
        <w:t>as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672EDB">
        <w:rPr>
          <w:rFonts w:ascii="Verdana" w:hAnsi="Verdana"/>
          <w:color w:val="000000"/>
          <w:shd w:val="clear" w:color="auto" w:fill="FFFFFF"/>
        </w:rPr>
        <w:t>announced</w:t>
      </w:r>
      <w:r w:rsidRPr="0077559A" w:rsidR="00B262FF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as part of a virtual ceremony </w:t>
      </w:r>
      <w:r w:rsidRPr="0077559A" w:rsidR="00672EDB">
        <w:rPr>
          <w:rFonts w:ascii="Verdana" w:hAnsi="Verdana"/>
          <w:color w:val="000000"/>
          <w:shd w:val="clear" w:color="auto" w:fill="FFFFFF"/>
        </w:rPr>
        <w:t>that was held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137D76">
        <w:rPr>
          <w:rFonts w:ascii="Verdana" w:hAnsi="Verdana"/>
          <w:color w:val="000000" w:themeColor="text1"/>
        </w:rPr>
        <w:t xml:space="preserve">on October </w:t>
      </w:r>
      <w:r w:rsidRPr="0077559A" w:rsidR="00137D76">
        <w:rPr>
          <w:rFonts w:ascii="Verdana" w:hAnsi="Verdana"/>
          <w:color w:val="000000" w:themeColor="text1"/>
        </w:rPr>
        <w:t>2</w:t>
      </w:r>
      <w:r w:rsidRPr="0077559A" w:rsidR="08AAB3B5">
        <w:rPr>
          <w:rFonts w:ascii="Verdana" w:hAnsi="Verdana"/>
          <w:color w:val="000000" w:themeColor="text1"/>
        </w:rPr>
        <w:t>4</w:t>
      </w:r>
      <w:r w:rsidRPr="0077559A" w:rsidR="00137D76">
        <w:rPr>
          <w:rFonts w:ascii="Verdana" w:hAnsi="Verdana"/>
          <w:color w:val="000000" w:themeColor="text1"/>
        </w:rPr>
        <w:t>, 202</w:t>
      </w:r>
      <w:r w:rsidRPr="0077559A" w:rsidR="54838EBC">
        <w:rPr>
          <w:rFonts w:ascii="Verdana" w:hAnsi="Verdana"/>
          <w:color w:val="000000" w:themeColor="text1"/>
        </w:rPr>
        <w:lastRenderedPageBreak/>
        <w:t>4</w:t>
      </w:r>
      <w:r w:rsidRPr="0077559A" w:rsidR="005E25C1">
        <w:rPr>
          <w:rFonts w:ascii="Verdana" w:hAnsi="Verdana"/>
          <w:color w:val="000000" w:themeColor="text1"/>
        </w:rPr>
        <w:t xml:space="preserve">. </w:t>
      </w:r>
      <w:r w:rsidRPr="0077559A" w:rsidR="00370967">
        <w:rPr>
          <w:rFonts w:ascii="Verdana" w:hAnsi="Verdana"/>
          <w:color w:val="000000" w:themeColor="text1"/>
        </w:rPr>
        <w:t xml:space="preserve">Visit </w:t>
      </w:r>
      <w:hyperlink w:history="1" r:id="R5145372d439847d0">
        <w:r w:rsidRPr="0077559A" w:rsidR="00370967">
          <w:rPr>
            <w:rStyle w:val="Hyperlink"/>
            <w:rFonts w:ascii="Verdana" w:hAnsi="Verdana"/>
          </w:rPr>
          <w:t>thebbb.org/awards</w:t>
        </w:r>
      </w:hyperlink>
      <w:r w:rsidRPr="0077559A" w:rsidR="00370967">
        <w:rPr>
          <w:rStyle w:val="Hyperlink"/>
          <w:rFonts w:ascii="Verdana" w:hAnsi="Verdana"/>
          <w:u w:val="none"/>
        </w:rPr>
        <w:t xml:space="preserve"> </w:t>
      </w:r>
      <w:r w:rsidRPr="0077559A" w:rsidR="00672EDB">
        <w:rPr>
          <w:rFonts w:ascii="Verdana" w:hAnsi="Verdana"/>
          <w:color w:val="000000" w:themeColor="text1"/>
        </w:rPr>
        <w:t>for more information and to be notified when next year’s applications open.</w:t>
      </w:r>
    </w:p>
    <w:p w:rsidR="3C39F6CE" w:rsidP="3C39F6CE" w:rsidRDefault="3C39F6CE" w14:paraId="320F5222" w14:textId="57B9A7F2">
      <w:pPr>
        <w:rPr>
          <w:rFonts w:ascii="Verdana" w:hAnsi="Verdana"/>
          <w:color w:val="000000" w:themeColor="text1" w:themeTint="FF" w:themeShade="FF"/>
        </w:rPr>
      </w:pPr>
    </w:p>
    <w:p w:rsidRPr="0077559A" w:rsidR="00641E13" w:rsidP="0F087C80" w:rsidRDefault="00641E13" w14:paraId="4EAD2EF2" w14:textId="34F30ED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en-US"/>
        </w:rPr>
      </w:pPr>
      <w:r w:rsidRPr="0F087C80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0F087C80" w:rsidR="00641E13">
        <w:rPr>
          <w:rFonts w:ascii="Verdana" w:hAnsi="Verdana"/>
          <w:color w:val="000000" w:themeColor="text1" w:themeTint="FF" w:themeShade="FF"/>
        </w:rPr>
        <w:t xml:space="preserve"> </w:t>
      </w:r>
      <w:r w:rsidRPr="0F087C80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</w:t>
      </w:r>
      <w:r w:rsidRPr="0F087C80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20 million consumers</w:t>
      </w:r>
      <w:r w:rsidRPr="0F087C80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Alaska, Central Colorado, Hawaii, Idaho, Montana, Oregon, Washington, and Western Wyoming. BBB Foundation, the charitable arm of BBB Great West + Pacific, is dedicated to community education and recognition programs across the local service area. For more information, visit BBB.org/</w:t>
      </w:r>
      <w:r w:rsidRPr="0F087C80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gwp</w:t>
      </w:r>
      <w:r w:rsidRPr="0F087C80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77559A" w:rsidR="007D0E93" w:rsidRDefault="007D0E93" w14:paraId="175973D2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9D151F" w:rsidRDefault="009D151F" w14:paraId="408D5260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1022BB" w:rsidRDefault="001022BB" w14:paraId="6598EC87" w14:textId="77777777">
      <w:pPr>
        <w:rPr>
          <w:rFonts w:ascii="Verdana" w:hAnsi="Verdana"/>
          <w:color w:val="000000"/>
          <w:shd w:val="clear" w:color="auto" w:fill="FFFFFF"/>
        </w:rPr>
      </w:pPr>
    </w:p>
    <w:sectPr w:rsidRPr="0077559A" w:rsidR="001022BB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5475"/>
    <w:rsid w:val="0000703A"/>
    <w:rsid w:val="000111E2"/>
    <w:rsid w:val="00012AD9"/>
    <w:rsid w:val="000147EC"/>
    <w:rsid w:val="0002522D"/>
    <w:rsid w:val="00030391"/>
    <w:rsid w:val="000473E6"/>
    <w:rsid w:val="000502C0"/>
    <w:rsid w:val="00064814"/>
    <w:rsid w:val="00070C2C"/>
    <w:rsid w:val="0007296D"/>
    <w:rsid w:val="0007570E"/>
    <w:rsid w:val="00082938"/>
    <w:rsid w:val="00085B57"/>
    <w:rsid w:val="00085E67"/>
    <w:rsid w:val="00086F10"/>
    <w:rsid w:val="0009040C"/>
    <w:rsid w:val="0009225E"/>
    <w:rsid w:val="00096BD9"/>
    <w:rsid w:val="000B3F31"/>
    <w:rsid w:val="000B5E5E"/>
    <w:rsid w:val="000C0821"/>
    <w:rsid w:val="000C5516"/>
    <w:rsid w:val="000D1569"/>
    <w:rsid w:val="000D3A01"/>
    <w:rsid w:val="000D48C6"/>
    <w:rsid w:val="000E1BAC"/>
    <w:rsid w:val="000E26E5"/>
    <w:rsid w:val="000F4ED4"/>
    <w:rsid w:val="001022BB"/>
    <w:rsid w:val="00103A3D"/>
    <w:rsid w:val="0010437D"/>
    <w:rsid w:val="00121AC3"/>
    <w:rsid w:val="00125193"/>
    <w:rsid w:val="00125212"/>
    <w:rsid w:val="00130DCD"/>
    <w:rsid w:val="00131B48"/>
    <w:rsid w:val="00136ED5"/>
    <w:rsid w:val="00137D76"/>
    <w:rsid w:val="00144AE3"/>
    <w:rsid w:val="00145B83"/>
    <w:rsid w:val="00147AEE"/>
    <w:rsid w:val="00147E00"/>
    <w:rsid w:val="001554A3"/>
    <w:rsid w:val="0016400D"/>
    <w:rsid w:val="00164BF9"/>
    <w:rsid w:val="001672FB"/>
    <w:rsid w:val="001705E9"/>
    <w:rsid w:val="00170DE4"/>
    <w:rsid w:val="00172E30"/>
    <w:rsid w:val="00181492"/>
    <w:rsid w:val="00182F0E"/>
    <w:rsid w:val="00183B3F"/>
    <w:rsid w:val="001C53B5"/>
    <w:rsid w:val="001C5A2A"/>
    <w:rsid w:val="001C6031"/>
    <w:rsid w:val="001D3B33"/>
    <w:rsid w:val="001E19E9"/>
    <w:rsid w:val="001E5AE9"/>
    <w:rsid w:val="001F26A4"/>
    <w:rsid w:val="001F5ACB"/>
    <w:rsid w:val="002051C0"/>
    <w:rsid w:val="00207E58"/>
    <w:rsid w:val="00212B58"/>
    <w:rsid w:val="00227F71"/>
    <w:rsid w:val="002347F0"/>
    <w:rsid w:val="0023498C"/>
    <w:rsid w:val="002564B1"/>
    <w:rsid w:val="00260828"/>
    <w:rsid w:val="002614CE"/>
    <w:rsid w:val="00270F47"/>
    <w:rsid w:val="00276238"/>
    <w:rsid w:val="0028373B"/>
    <w:rsid w:val="00286CC6"/>
    <w:rsid w:val="00292DC9"/>
    <w:rsid w:val="00295C62"/>
    <w:rsid w:val="002A7B47"/>
    <w:rsid w:val="002B1550"/>
    <w:rsid w:val="002B1DD8"/>
    <w:rsid w:val="002B67EC"/>
    <w:rsid w:val="002B72AD"/>
    <w:rsid w:val="002C1626"/>
    <w:rsid w:val="002C709F"/>
    <w:rsid w:val="002D741F"/>
    <w:rsid w:val="002E6363"/>
    <w:rsid w:val="002E6C06"/>
    <w:rsid w:val="002E7907"/>
    <w:rsid w:val="002F3A62"/>
    <w:rsid w:val="00300356"/>
    <w:rsid w:val="00305633"/>
    <w:rsid w:val="00306015"/>
    <w:rsid w:val="00310833"/>
    <w:rsid w:val="00310AAA"/>
    <w:rsid w:val="0031715E"/>
    <w:rsid w:val="00320DB6"/>
    <w:rsid w:val="003247B4"/>
    <w:rsid w:val="00327D3F"/>
    <w:rsid w:val="00342998"/>
    <w:rsid w:val="003450A1"/>
    <w:rsid w:val="00346EED"/>
    <w:rsid w:val="003519E0"/>
    <w:rsid w:val="00363B08"/>
    <w:rsid w:val="00366F09"/>
    <w:rsid w:val="00370967"/>
    <w:rsid w:val="00373294"/>
    <w:rsid w:val="003752AF"/>
    <w:rsid w:val="00377ED1"/>
    <w:rsid w:val="00383520"/>
    <w:rsid w:val="00383CD2"/>
    <w:rsid w:val="00387B13"/>
    <w:rsid w:val="00395E1E"/>
    <w:rsid w:val="003B0259"/>
    <w:rsid w:val="003B07D9"/>
    <w:rsid w:val="003B5138"/>
    <w:rsid w:val="003B62AB"/>
    <w:rsid w:val="003D3A78"/>
    <w:rsid w:val="00403CEB"/>
    <w:rsid w:val="00403DC7"/>
    <w:rsid w:val="004114B5"/>
    <w:rsid w:val="0041167A"/>
    <w:rsid w:val="0041306B"/>
    <w:rsid w:val="0041459F"/>
    <w:rsid w:val="004169E6"/>
    <w:rsid w:val="0042406A"/>
    <w:rsid w:val="0042540E"/>
    <w:rsid w:val="00426B62"/>
    <w:rsid w:val="00430D35"/>
    <w:rsid w:val="00431E0C"/>
    <w:rsid w:val="0043507C"/>
    <w:rsid w:val="004355AE"/>
    <w:rsid w:val="00435788"/>
    <w:rsid w:val="00435A4D"/>
    <w:rsid w:val="00447A88"/>
    <w:rsid w:val="00464420"/>
    <w:rsid w:val="00466F45"/>
    <w:rsid w:val="00473066"/>
    <w:rsid w:val="004745DC"/>
    <w:rsid w:val="00476312"/>
    <w:rsid w:val="00476DB7"/>
    <w:rsid w:val="00477DD7"/>
    <w:rsid w:val="00480E5A"/>
    <w:rsid w:val="00484E4B"/>
    <w:rsid w:val="004875A0"/>
    <w:rsid w:val="00490F2E"/>
    <w:rsid w:val="0049588C"/>
    <w:rsid w:val="00497686"/>
    <w:rsid w:val="004A1154"/>
    <w:rsid w:val="004A364B"/>
    <w:rsid w:val="004A59A6"/>
    <w:rsid w:val="004B1D8E"/>
    <w:rsid w:val="004B38EA"/>
    <w:rsid w:val="004C3936"/>
    <w:rsid w:val="004C4236"/>
    <w:rsid w:val="004C6517"/>
    <w:rsid w:val="004D0082"/>
    <w:rsid w:val="004D2C16"/>
    <w:rsid w:val="004D6A52"/>
    <w:rsid w:val="004D7A8F"/>
    <w:rsid w:val="004E48BF"/>
    <w:rsid w:val="004F39C7"/>
    <w:rsid w:val="00516DD2"/>
    <w:rsid w:val="005239E2"/>
    <w:rsid w:val="00530D33"/>
    <w:rsid w:val="00531005"/>
    <w:rsid w:val="00532ECC"/>
    <w:rsid w:val="00545095"/>
    <w:rsid w:val="00545411"/>
    <w:rsid w:val="0055232D"/>
    <w:rsid w:val="00571884"/>
    <w:rsid w:val="00574E71"/>
    <w:rsid w:val="00581497"/>
    <w:rsid w:val="005865A6"/>
    <w:rsid w:val="00591460"/>
    <w:rsid w:val="00591DBA"/>
    <w:rsid w:val="005A3B05"/>
    <w:rsid w:val="005A4494"/>
    <w:rsid w:val="005A6D67"/>
    <w:rsid w:val="005A721F"/>
    <w:rsid w:val="005B0D61"/>
    <w:rsid w:val="005B3054"/>
    <w:rsid w:val="005B4D2E"/>
    <w:rsid w:val="005D272A"/>
    <w:rsid w:val="005D43E1"/>
    <w:rsid w:val="005D5437"/>
    <w:rsid w:val="005D7BDD"/>
    <w:rsid w:val="005E25C1"/>
    <w:rsid w:val="005E3869"/>
    <w:rsid w:val="005E53CE"/>
    <w:rsid w:val="005E67D6"/>
    <w:rsid w:val="005F3C42"/>
    <w:rsid w:val="00605935"/>
    <w:rsid w:val="00610584"/>
    <w:rsid w:val="00614124"/>
    <w:rsid w:val="00623C23"/>
    <w:rsid w:val="00641E13"/>
    <w:rsid w:val="00656C1B"/>
    <w:rsid w:val="0066517C"/>
    <w:rsid w:val="00670AE2"/>
    <w:rsid w:val="00672EDB"/>
    <w:rsid w:val="00674922"/>
    <w:rsid w:val="00675A2B"/>
    <w:rsid w:val="00684E5A"/>
    <w:rsid w:val="00687148"/>
    <w:rsid w:val="006907FF"/>
    <w:rsid w:val="006A7399"/>
    <w:rsid w:val="006B18EF"/>
    <w:rsid w:val="006B695E"/>
    <w:rsid w:val="006C1F4F"/>
    <w:rsid w:val="006C4509"/>
    <w:rsid w:val="006C5BDE"/>
    <w:rsid w:val="006E7F21"/>
    <w:rsid w:val="006F1358"/>
    <w:rsid w:val="006F77F3"/>
    <w:rsid w:val="007152BA"/>
    <w:rsid w:val="00722F28"/>
    <w:rsid w:val="007412AE"/>
    <w:rsid w:val="00742660"/>
    <w:rsid w:val="00742DC8"/>
    <w:rsid w:val="007438BA"/>
    <w:rsid w:val="00744B54"/>
    <w:rsid w:val="00752219"/>
    <w:rsid w:val="00773345"/>
    <w:rsid w:val="00773657"/>
    <w:rsid w:val="0077559A"/>
    <w:rsid w:val="007820BC"/>
    <w:rsid w:val="00782385"/>
    <w:rsid w:val="00795946"/>
    <w:rsid w:val="007A0EA9"/>
    <w:rsid w:val="007B4285"/>
    <w:rsid w:val="007B7216"/>
    <w:rsid w:val="007D0E93"/>
    <w:rsid w:val="007D5ADA"/>
    <w:rsid w:val="007D7C01"/>
    <w:rsid w:val="007E4BD2"/>
    <w:rsid w:val="007E65AE"/>
    <w:rsid w:val="007E6E7B"/>
    <w:rsid w:val="007F5788"/>
    <w:rsid w:val="00803779"/>
    <w:rsid w:val="00803DA5"/>
    <w:rsid w:val="008274F0"/>
    <w:rsid w:val="00837FBD"/>
    <w:rsid w:val="00846AD1"/>
    <w:rsid w:val="00846EDA"/>
    <w:rsid w:val="00857753"/>
    <w:rsid w:val="00874BCB"/>
    <w:rsid w:val="00881E5E"/>
    <w:rsid w:val="0088282A"/>
    <w:rsid w:val="00885914"/>
    <w:rsid w:val="008A594B"/>
    <w:rsid w:val="008A74B9"/>
    <w:rsid w:val="008B18CF"/>
    <w:rsid w:val="008C4B60"/>
    <w:rsid w:val="008E3086"/>
    <w:rsid w:val="008E390F"/>
    <w:rsid w:val="008E6B63"/>
    <w:rsid w:val="008E6C7C"/>
    <w:rsid w:val="009026DF"/>
    <w:rsid w:val="00903C62"/>
    <w:rsid w:val="009056DE"/>
    <w:rsid w:val="009258A1"/>
    <w:rsid w:val="00932E35"/>
    <w:rsid w:val="00944791"/>
    <w:rsid w:val="00947436"/>
    <w:rsid w:val="00956076"/>
    <w:rsid w:val="009565A3"/>
    <w:rsid w:val="00962BFB"/>
    <w:rsid w:val="0096750A"/>
    <w:rsid w:val="00971FC7"/>
    <w:rsid w:val="00980256"/>
    <w:rsid w:val="009975D7"/>
    <w:rsid w:val="009A2237"/>
    <w:rsid w:val="009A4DC7"/>
    <w:rsid w:val="009B1B61"/>
    <w:rsid w:val="009B3678"/>
    <w:rsid w:val="009B48CA"/>
    <w:rsid w:val="009B6FD6"/>
    <w:rsid w:val="009B7C6F"/>
    <w:rsid w:val="009C000A"/>
    <w:rsid w:val="009C513D"/>
    <w:rsid w:val="009D151F"/>
    <w:rsid w:val="009D53D4"/>
    <w:rsid w:val="009D7246"/>
    <w:rsid w:val="009E68AE"/>
    <w:rsid w:val="009F1151"/>
    <w:rsid w:val="009F4BCD"/>
    <w:rsid w:val="00A06154"/>
    <w:rsid w:val="00A1158A"/>
    <w:rsid w:val="00A15252"/>
    <w:rsid w:val="00A16442"/>
    <w:rsid w:val="00A23D78"/>
    <w:rsid w:val="00A26452"/>
    <w:rsid w:val="00A32A13"/>
    <w:rsid w:val="00A33A5E"/>
    <w:rsid w:val="00A35BBF"/>
    <w:rsid w:val="00A40995"/>
    <w:rsid w:val="00A45271"/>
    <w:rsid w:val="00A45446"/>
    <w:rsid w:val="00A46C13"/>
    <w:rsid w:val="00A70901"/>
    <w:rsid w:val="00A82F07"/>
    <w:rsid w:val="00A83987"/>
    <w:rsid w:val="00A87842"/>
    <w:rsid w:val="00A9257D"/>
    <w:rsid w:val="00A96508"/>
    <w:rsid w:val="00AA084C"/>
    <w:rsid w:val="00AA2768"/>
    <w:rsid w:val="00AA7E0C"/>
    <w:rsid w:val="00AB1B4D"/>
    <w:rsid w:val="00AC16C2"/>
    <w:rsid w:val="00AD24B4"/>
    <w:rsid w:val="00AD45CA"/>
    <w:rsid w:val="00AD6F3C"/>
    <w:rsid w:val="00AE7CE1"/>
    <w:rsid w:val="00B0195D"/>
    <w:rsid w:val="00B07E94"/>
    <w:rsid w:val="00B102E1"/>
    <w:rsid w:val="00B24386"/>
    <w:rsid w:val="00B262FF"/>
    <w:rsid w:val="00B27592"/>
    <w:rsid w:val="00B36A7D"/>
    <w:rsid w:val="00B428A9"/>
    <w:rsid w:val="00B42A17"/>
    <w:rsid w:val="00B46F04"/>
    <w:rsid w:val="00B5367F"/>
    <w:rsid w:val="00B545FC"/>
    <w:rsid w:val="00B6247F"/>
    <w:rsid w:val="00B66F6B"/>
    <w:rsid w:val="00B73B6F"/>
    <w:rsid w:val="00B75C0E"/>
    <w:rsid w:val="00B85A79"/>
    <w:rsid w:val="00B92225"/>
    <w:rsid w:val="00B95752"/>
    <w:rsid w:val="00B9651E"/>
    <w:rsid w:val="00BB2826"/>
    <w:rsid w:val="00BB30C4"/>
    <w:rsid w:val="00BD0E9A"/>
    <w:rsid w:val="00BD3A1B"/>
    <w:rsid w:val="00BE0203"/>
    <w:rsid w:val="00BE15A1"/>
    <w:rsid w:val="00BF1BFB"/>
    <w:rsid w:val="00C13C98"/>
    <w:rsid w:val="00C26A0C"/>
    <w:rsid w:val="00C273FE"/>
    <w:rsid w:val="00C33AF9"/>
    <w:rsid w:val="00C33B88"/>
    <w:rsid w:val="00C432B7"/>
    <w:rsid w:val="00C57F1E"/>
    <w:rsid w:val="00C6453D"/>
    <w:rsid w:val="00C71B2C"/>
    <w:rsid w:val="00C9170A"/>
    <w:rsid w:val="00C96507"/>
    <w:rsid w:val="00C97E4D"/>
    <w:rsid w:val="00CA43EC"/>
    <w:rsid w:val="00CA7459"/>
    <w:rsid w:val="00CB4E3D"/>
    <w:rsid w:val="00CB6A74"/>
    <w:rsid w:val="00CC3EB1"/>
    <w:rsid w:val="00CD3662"/>
    <w:rsid w:val="00CE2730"/>
    <w:rsid w:val="00D07DBB"/>
    <w:rsid w:val="00D1402D"/>
    <w:rsid w:val="00D1650A"/>
    <w:rsid w:val="00D3442D"/>
    <w:rsid w:val="00D44C23"/>
    <w:rsid w:val="00D466A1"/>
    <w:rsid w:val="00D61A5F"/>
    <w:rsid w:val="00D73E7A"/>
    <w:rsid w:val="00D73ECD"/>
    <w:rsid w:val="00D75E84"/>
    <w:rsid w:val="00D8455E"/>
    <w:rsid w:val="00D90D73"/>
    <w:rsid w:val="00DA00DC"/>
    <w:rsid w:val="00DA5324"/>
    <w:rsid w:val="00DB172C"/>
    <w:rsid w:val="00DB1CB9"/>
    <w:rsid w:val="00DB50D3"/>
    <w:rsid w:val="00DC1354"/>
    <w:rsid w:val="00DC2713"/>
    <w:rsid w:val="00DC43C8"/>
    <w:rsid w:val="00DE3D76"/>
    <w:rsid w:val="00DE5B3F"/>
    <w:rsid w:val="00DF30BD"/>
    <w:rsid w:val="00DF53DE"/>
    <w:rsid w:val="00E03D06"/>
    <w:rsid w:val="00E043B7"/>
    <w:rsid w:val="00E1260C"/>
    <w:rsid w:val="00E1729B"/>
    <w:rsid w:val="00E20306"/>
    <w:rsid w:val="00E22F39"/>
    <w:rsid w:val="00E24E5F"/>
    <w:rsid w:val="00E27497"/>
    <w:rsid w:val="00E339C5"/>
    <w:rsid w:val="00E33A6E"/>
    <w:rsid w:val="00E35FC0"/>
    <w:rsid w:val="00E42121"/>
    <w:rsid w:val="00E44959"/>
    <w:rsid w:val="00E507A1"/>
    <w:rsid w:val="00E73421"/>
    <w:rsid w:val="00E74283"/>
    <w:rsid w:val="00E77F3D"/>
    <w:rsid w:val="00E83FDC"/>
    <w:rsid w:val="00EA0E54"/>
    <w:rsid w:val="00EA7AD1"/>
    <w:rsid w:val="00EB080B"/>
    <w:rsid w:val="00EB6157"/>
    <w:rsid w:val="00EC1F2F"/>
    <w:rsid w:val="00EE6135"/>
    <w:rsid w:val="00EF4DF2"/>
    <w:rsid w:val="00EF633C"/>
    <w:rsid w:val="00F00E4F"/>
    <w:rsid w:val="00F04B56"/>
    <w:rsid w:val="00F07D34"/>
    <w:rsid w:val="00F14501"/>
    <w:rsid w:val="00F25C22"/>
    <w:rsid w:val="00F26DBF"/>
    <w:rsid w:val="00F35075"/>
    <w:rsid w:val="00F3781F"/>
    <w:rsid w:val="00F37A57"/>
    <w:rsid w:val="00F50473"/>
    <w:rsid w:val="00F6027D"/>
    <w:rsid w:val="00F71033"/>
    <w:rsid w:val="00F72AC1"/>
    <w:rsid w:val="00F72CB4"/>
    <w:rsid w:val="00F73278"/>
    <w:rsid w:val="00F861D3"/>
    <w:rsid w:val="00FA4D57"/>
    <w:rsid w:val="00FB014E"/>
    <w:rsid w:val="00FC2213"/>
    <w:rsid w:val="00FD023A"/>
    <w:rsid w:val="00FD1185"/>
    <w:rsid w:val="00FD584A"/>
    <w:rsid w:val="00FD7A4C"/>
    <w:rsid w:val="00FE26CF"/>
    <w:rsid w:val="00FE7C69"/>
    <w:rsid w:val="00FF0695"/>
    <w:rsid w:val="010E84A5"/>
    <w:rsid w:val="035CEDAD"/>
    <w:rsid w:val="07914B49"/>
    <w:rsid w:val="07F3D211"/>
    <w:rsid w:val="08AAB3B5"/>
    <w:rsid w:val="092B8FED"/>
    <w:rsid w:val="0A70E591"/>
    <w:rsid w:val="0A849660"/>
    <w:rsid w:val="0D4D7DE6"/>
    <w:rsid w:val="0F087C80"/>
    <w:rsid w:val="116BF1EE"/>
    <w:rsid w:val="11FF4239"/>
    <w:rsid w:val="1410A765"/>
    <w:rsid w:val="14C5EC3C"/>
    <w:rsid w:val="15500E78"/>
    <w:rsid w:val="15974D80"/>
    <w:rsid w:val="17119772"/>
    <w:rsid w:val="1B2C1DC4"/>
    <w:rsid w:val="1BA8A930"/>
    <w:rsid w:val="1C56FA86"/>
    <w:rsid w:val="1EE4A93F"/>
    <w:rsid w:val="2338AB29"/>
    <w:rsid w:val="23C43133"/>
    <w:rsid w:val="255F00F4"/>
    <w:rsid w:val="25D7EC3B"/>
    <w:rsid w:val="25E11FE7"/>
    <w:rsid w:val="26E365B2"/>
    <w:rsid w:val="283C9FF7"/>
    <w:rsid w:val="29B4071D"/>
    <w:rsid w:val="2A88204A"/>
    <w:rsid w:val="2BABE88D"/>
    <w:rsid w:val="2C519C32"/>
    <w:rsid w:val="2FA49A35"/>
    <w:rsid w:val="36F56ECE"/>
    <w:rsid w:val="374E2A9E"/>
    <w:rsid w:val="37EB8FB5"/>
    <w:rsid w:val="39DA37C9"/>
    <w:rsid w:val="3A3044D4"/>
    <w:rsid w:val="3A60EC2A"/>
    <w:rsid w:val="3B8C3B2F"/>
    <w:rsid w:val="3C39F6CE"/>
    <w:rsid w:val="3E0F5C6E"/>
    <w:rsid w:val="3EEBEE75"/>
    <w:rsid w:val="3F08B021"/>
    <w:rsid w:val="40A514B4"/>
    <w:rsid w:val="418039F6"/>
    <w:rsid w:val="41CB64CC"/>
    <w:rsid w:val="42E09485"/>
    <w:rsid w:val="456096A5"/>
    <w:rsid w:val="485026A4"/>
    <w:rsid w:val="49B57F57"/>
    <w:rsid w:val="4E7EC864"/>
    <w:rsid w:val="51F44B4A"/>
    <w:rsid w:val="529A5AF3"/>
    <w:rsid w:val="533CD787"/>
    <w:rsid w:val="53757486"/>
    <w:rsid w:val="53FD5E79"/>
    <w:rsid w:val="543BCE20"/>
    <w:rsid w:val="54838EBC"/>
    <w:rsid w:val="55A2F6BF"/>
    <w:rsid w:val="5904A315"/>
    <w:rsid w:val="5E087BFD"/>
    <w:rsid w:val="5FDB43E4"/>
    <w:rsid w:val="61064D62"/>
    <w:rsid w:val="626E291C"/>
    <w:rsid w:val="632DB884"/>
    <w:rsid w:val="63922603"/>
    <w:rsid w:val="6604EA53"/>
    <w:rsid w:val="6774B2CE"/>
    <w:rsid w:val="68961DDA"/>
    <w:rsid w:val="6A50CDBE"/>
    <w:rsid w:val="6AAC5390"/>
    <w:rsid w:val="6DBF163E"/>
    <w:rsid w:val="6F9F03A7"/>
    <w:rsid w:val="71DBFD9A"/>
    <w:rsid w:val="726D989B"/>
    <w:rsid w:val="736D99BF"/>
    <w:rsid w:val="754A17F7"/>
    <w:rsid w:val="76055E35"/>
    <w:rsid w:val="77390038"/>
    <w:rsid w:val="77B17CE8"/>
    <w:rsid w:val="77EB4A75"/>
    <w:rsid w:val="785C11F7"/>
    <w:rsid w:val="7A1807D7"/>
    <w:rsid w:val="7AF36FDC"/>
    <w:rsid w:val="7BA6BE28"/>
    <w:rsid w:val="7DCCB3DB"/>
    <w:rsid w:val="7DDF6729"/>
    <w:rsid w:val="7E36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BB22B26B-4B80-4A86-8EC4-A2F0415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97E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image" Target="/media/image.png" Id="R9e23b37d2b6341bd" /><Relationship Type="http://schemas.openxmlformats.org/officeDocument/2006/relationships/hyperlink" Target="mailto:pr@thebbb.org" TargetMode="External" Id="R7da39492f834484d" /><Relationship Type="http://schemas.openxmlformats.org/officeDocument/2006/relationships/hyperlink" Target="https://www.bbb.org/us/wa/seattle/profile/medical-billing/goodbill-inc-1296-1000140801" TargetMode="External" Id="Ra3e618a194de4c42" /><Relationship Type="http://schemas.openxmlformats.org/officeDocument/2006/relationships/hyperlink" Target="https://www.bbb.org/local/1296/bbb-awards/spark" TargetMode="External" Id="Rcdd55b8b3da5471f" /><Relationship Type="http://schemas.openxmlformats.org/officeDocument/2006/relationships/hyperlink" Target="https://www.goodbill.com/" TargetMode="External" Id="R77deac48f6f94a12" /><Relationship Type="http://schemas.openxmlformats.org/officeDocument/2006/relationships/hyperlink" Target="https://www.bbb.org/all/standards-for-trust" TargetMode="External" Id="Ra946919578da4359" /><Relationship Type="http://schemas.openxmlformats.org/officeDocument/2006/relationships/hyperlink" Target="https://www.bbb.org/search" TargetMode="External" Id="R178da5dde6ab48cd" /><Relationship Type="http://schemas.openxmlformats.org/officeDocument/2006/relationships/hyperlink" Target="https://thebbb.org/awards" TargetMode="External" Id="R5145372d439847d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B517C-68A0-4DE8-BCEB-E89DA48496AA}"/>
</file>

<file path=customXml/itemProps3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56</revision>
  <dcterms:created xsi:type="dcterms:W3CDTF">2023-09-22T21:58:00.0000000Z</dcterms:created>
  <dcterms:modified xsi:type="dcterms:W3CDTF">2024-10-23T15:01:44.6827817Z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